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B" w:rsidRDefault="0071309B" w:rsidP="009B1D99"/>
    <w:p w:rsidR="0071309B" w:rsidRDefault="0071309B" w:rsidP="009B1D99"/>
    <w:p w:rsidR="009B1D99" w:rsidRPr="0054351C" w:rsidRDefault="00E145E7" w:rsidP="009B1D99">
      <w:pPr>
        <w:rPr>
          <w:b/>
        </w:rPr>
      </w:pPr>
      <w:r w:rsidRPr="0054351C">
        <w:rPr>
          <w:b/>
        </w:rPr>
        <w:t>All. 2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778"/>
      </w:tblGrid>
      <w:tr w:rsidR="0054351C" w:rsidTr="0054351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351C" w:rsidRDefault="005435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Modello di domanda di partecipazione</w:t>
            </w:r>
          </w:p>
        </w:tc>
      </w:tr>
      <w:tr w:rsidR="0054351C" w:rsidTr="0054351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4351C" w:rsidRDefault="0054351C" w:rsidP="005435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TUTOR</w:t>
            </w:r>
          </w:p>
        </w:tc>
      </w:tr>
    </w:tbl>
    <w:p w:rsidR="0071309B" w:rsidRDefault="0071309B" w:rsidP="009B1D99">
      <w:pPr>
        <w:jc w:val="center"/>
        <w:rPr>
          <w:b/>
          <w:i/>
          <w:sz w:val="20"/>
          <w:szCs w:val="20"/>
        </w:rPr>
      </w:pPr>
    </w:p>
    <w:p w:rsidR="009B1D99" w:rsidRPr="00BA2F30" w:rsidRDefault="009B1D99" w:rsidP="009B1D99">
      <w:pPr>
        <w:adjustRightInd w:val="0"/>
        <w:ind w:left="2832" w:firstLine="708"/>
        <w:jc w:val="center"/>
      </w:pPr>
      <w:r w:rsidRPr="00BA2F30">
        <w:t>Al Dirigente scolastico</w:t>
      </w:r>
    </w:p>
    <w:p w:rsidR="009B1D99" w:rsidRDefault="009B1D99" w:rsidP="009B1D99">
      <w:pPr>
        <w:adjustRightInd w:val="0"/>
        <w:ind w:left="2832" w:firstLine="708"/>
        <w:jc w:val="center"/>
        <w:rPr>
          <w:kern w:val="28"/>
        </w:rPr>
      </w:pPr>
      <w:r w:rsidRPr="00BA2F30">
        <w:t>dell’</w:t>
      </w:r>
      <w:r w:rsidRPr="00BA2F30">
        <w:rPr>
          <w:kern w:val="28"/>
        </w:rPr>
        <w:t xml:space="preserve">I. </w:t>
      </w:r>
      <w:r>
        <w:rPr>
          <w:kern w:val="28"/>
        </w:rPr>
        <w:t>I. S. Gaetano De Sanctis</w:t>
      </w:r>
    </w:p>
    <w:p w:rsidR="0071309B" w:rsidRDefault="0071309B" w:rsidP="009B1D99">
      <w:pPr>
        <w:adjustRightInd w:val="0"/>
        <w:ind w:left="2832" w:firstLine="708"/>
        <w:jc w:val="center"/>
      </w:pPr>
    </w:p>
    <w:p w:rsidR="009B1D99" w:rsidRDefault="009B1D99" w:rsidP="0071309B">
      <w:pPr>
        <w:adjustRightInd w:val="0"/>
        <w:jc w:val="both"/>
        <w:rPr>
          <w:kern w:val="28"/>
        </w:rPr>
      </w:pPr>
      <w:r>
        <w:t>Il/la</w:t>
      </w:r>
      <w:r w:rsidRPr="00A71CAE">
        <w:t xml:space="preserve"> sottoscritto</w:t>
      </w:r>
      <w:r>
        <w:t>/a</w:t>
      </w:r>
      <w:r w:rsidRPr="00A71CAE">
        <w:t xml:space="preserve"> _______________________________________________________________</w:t>
      </w:r>
      <w:r>
        <w:t xml:space="preserve"> nato/a a _______________________provincia __________ C.F. _________________________ , residente in ________________________________________ </w:t>
      </w:r>
      <w:proofErr w:type="spellStart"/>
      <w:r>
        <w:t>cap</w:t>
      </w:r>
      <w:proofErr w:type="spellEnd"/>
      <w:r>
        <w:t xml:space="preserve">__________________________ provincia _____________ e-mail ________________________________________  tel.______________________________ </w:t>
      </w:r>
      <w:r w:rsidRPr="00BA2F30">
        <w:t xml:space="preserve">, </w:t>
      </w:r>
      <w:r w:rsidRPr="00EF0D62">
        <w:rPr>
          <w:bCs/>
        </w:rPr>
        <w:t>CHIEDE</w:t>
      </w:r>
      <w:r w:rsidRPr="00BA2F30">
        <w:t xml:space="preserve"> </w:t>
      </w:r>
      <w:r w:rsidRPr="00EF0D62">
        <w:rPr>
          <w:bCs/>
        </w:rPr>
        <w:t>di partecipare alla selezione per titoli per l'attr</w:t>
      </w:r>
      <w:r>
        <w:rPr>
          <w:bCs/>
        </w:rPr>
        <w:t>ibuzione dell'incarico</w:t>
      </w:r>
      <w:r w:rsidRPr="00EF0D62">
        <w:rPr>
          <w:bCs/>
        </w:rPr>
        <w:t xml:space="preserve"> di</w:t>
      </w:r>
      <w:r>
        <w:rPr>
          <w:bCs/>
        </w:rPr>
        <w:t xml:space="preserve"> </w:t>
      </w:r>
      <w:r w:rsidR="00190045">
        <w:rPr>
          <w:b/>
          <w:bCs/>
        </w:rPr>
        <w:t>TUTOR</w:t>
      </w:r>
      <w:r w:rsidRPr="00EF0D62">
        <w:rPr>
          <w:bCs/>
        </w:rPr>
        <w:t xml:space="preserve"> </w:t>
      </w:r>
      <w:r>
        <w:rPr>
          <w:bCs/>
        </w:rPr>
        <w:t>tramite contratto pe</w:t>
      </w:r>
      <w:r w:rsidRPr="00EF0D62">
        <w:rPr>
          <w:bCs/>
        </w:rPr>
        <w:t>r l'anno scolastico 20_____/20_____ per il modulo _____________________________________</w:t>
      </w:r>
      <w:r w:rsidRPr="00EF0D62">
        <w:t xml:space="preserve"> </w:t>
      </w:r>
      <w:r w:rsidRPr="00BA2F30">
        <w:t>presso l’</w:t>
      </w:r>
      <w:r w:rsidRPr="00BA2F30">
        <w:rPr>
          <w:kern w:val="28"/>
        </w:rPr>
        <w:t xml:space="preserve">I. </w:t>
      </w:r>
      <w:r>
        <w:rPr>
          <w:kern w:val="28"/>
        </w:rPr>
        <w:t xml:space="preserve">I. S. Gaetano De Sanctis. </w:t>
      </w:r>
    </w:p>
    <w:p w:rsidR="0071309B" w:rsidRPr="00EF0D62" w:rsidRDefault="0071309B" w:rsidP="0071309B">
      <w:pPr>
        <w:adjustRightInd w:val="0"/>
        <w:jc w:val="both"/>
        <w:rPr>
          <w:bCs/>
        </w:rPr>
      </w:pPr>
    </w:p>
    <w:p w:rsidR="009B1D99" w:rsidRPr="00EF0D62" w:rsidRDefault="009B1D99" w:rsidP="009B1D99">
      <w:pPr>
        <w:adjustRightInd w:val="0"/>
        <w:jc w:val="both"/>
        <w:rPr>
          <w:bCs/>
        </w:rPr>
      </w:pPr>
      <w:r w:rsidRPr="00EF0D62">
        <w:rPr>
          <w:bCs/>
        </w:rPr>
        <w:t xml:space="preserve">Il/la sottoscritto/a allega: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proposta progettuale del percorso formativo e/o delle attività da effettuare.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fotocopia firmata del documento di identità e del codice fiscale.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curriculum Vitae in formato europeo.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>autocertificazione/i dei titoli posseduti</w:t>
      </w:r>
    </w:p>
    <w:p w:rsidR="009B1D99" w:rsidRDefault="009B1D99" w:rsidP="009B1D99">
      <w:pPr>
        <w:adjustRightInd w:val="0"/>
        <w:jc w:val="both"/>
        <w:rPr>
          <w:bCs/>
        </w:rPr>
      </w:pPr>
    </w:p>
    <w:p w:rsidR="009B1D99" w:rsidRPr="0071309B" w:rsidRDefault="009B1D99" w:rsidP="009B1D99">
      <w:pPr>
        <w:autoSpaceDE w:val="0"/>
        <w:autoSpaceDN w:val="0"/>
        <w:adjustRightInd w:val="0"/>
        <w:jc w:val="both"/>
      </w:pPr>
      <w:r w:rsidRPr="00A15A7B">
        <w:t xml:space="preserve">A tal fine, in relazione ai criteri indicati nell’avviso pubblicato dal Dirigente scolastico con atto </w:t>
      </w:r>
      <w:proofErr w:type="spellStart"/>
      <w:r w:rsidR="00F11872">
        <w:t>prot</w:t>
      </w:r>
      <w:proofErr w:type="spellEnd"/>
      <w:r w:rsidR="00F11872">
        <w:t>. n. 5070/01-08 del 05/11/2018,</w:t>
      </w:r>
      <w:r w:rsidRPr="00A15A7B">
        <w:t xml:space="preserve"> la/il sottoscritta/o dichiara di possedere i seguenti requisiti (barrare e</w:t>
      </w:r>
      <w:r w:rsidRPr="0071309B">
        <w:t xml:space="preserve"> compilare i punti di interesse):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2"/>
      </w:tblGrid>
      <w:tr w:rsidR="00DA059A" w:rsidRPr="0023128F" w:rsidTr="00DA059A">
        <w:tc>
          <w:tcPr>
            <w:tcW w:w="9628" w:type="dxa"/>
            <w:gridSpan w:val="2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TABELLA DI VALUTAZIONE TITOLI GENERALI</w:t>
            </w:r>
          </w:p>
        </w:tc>
      </w:tr>
      <w:tr w:rsidR="00DA059A" w:rsidRPr="0023128F" w:rsidTr="00DA059A">
        <w:trPr>
          <w:trHeight w:val="208"/>
        </w:trPr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Laurea vecchio ordinamento o secondo livello specialistica, secondo l’indirizzo specificato nei moduli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Fino a 100/110                     Punti 5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101 a 105/110                 Punti 8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106 a 110/110 e lode       Punti 10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corso di durata non inferiore ad un anno ( fino a Max 15 punti)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Certificazione Competenze linguistiche 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Certificazione Competenze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informatiche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certificazione ( fino a Max 10 punti)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Esperienze di docenza nel settore di pertinenza c/o università 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esperienza ( fino a Max 15 punti)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992FB7">
        <w:trPr>
          <w:tblHeader/>
        </w:trPr>
        <w:tc>
          <w:tcPr>
            <w:tcW w:w="5000" w:type="pct"/>
          </w:tcPr>
          <w:p w:rsidR="00DA059A" w:rsidRPr="0023128F" w:rsidRDefault="00DA059A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A059A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190045">
              <w:rPr>
                <w:b/>
              </w:rPr>
              <w:t>TUTOR</w:t>
            </w:r>
          </w:p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DA059A" w:rsidRDefault="00DA059A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A059A" w:rsidRPr="002B4218" w:rsidTr="00DA059A">
        <w:trPr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DA059A" w:rsidRPr="00A921E3" w:rsidRDefault="00DA059A" w:rsidP="00DA059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>MODULO 1 - ITALIANO PER STRANIERI  - Competenze per includere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b/>
                <w:sz w:val="18"/>
                <w:szCs w:val="18"/>
              </w:rPr>
              <w:t>Obiettivi del laboratorio</w:t>
            </w:r>
            <w:r w:rsidRPr="00A921E3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 xml:space="preserve">1 a “le competenze linguistiche” 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1 b “le competenze metodologiche avanzate”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b/>
                <w:sz w:val="18"/>
                <w:szCs w:val="18"/>
              </w:rPr>
              <w:t>Finalità generali</w:t>
            </w:r>
            <w:r w:rsidRPr="00A921E3">
              <w:rPr>
                <w:rFonts w:cstheme="minorHAnsi"/>
                <w:sz w:val="18"/>
                <w:szCs w:val="18"/>
              </w:rPr>
              <w:t xml:space="preserve"> dei due moduli</w:t>
            </w:r>
          </w:p>
          <w:p w:rsidR="00DA059A" w:rsidRPr="00A921E3" w:rsidRDefault="00DA059A" w:rsidP="00DA059A">
            <w:pPr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L’azione didattica che viene svolta in classe è finalizzata prioritariamente ad acquisire o migliorare: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1.</w:t>
            </w:r>
            <w:r w:rsidRPr="00A921E3">
              <w:rPr>
                <w:rFonts w:cstheme="minorHAnsi"/>
                <w:sz w:val="18"/>
                <w:szCs w:val="18"/>
              </w:rPr>
              <w:tab/>
              <w:t>le strategie di apprendimento (prendere appunti, fare schemi, mappe ecc)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2.</w:t>
            </w:r>
            <w:r w:rsidRPr="00A921E3">
              <w:rPr>
                <w:rFonts w:cstheme="minorHAnsi"/>
                <w:sz w:val="18"/>
                <w:szCs w:val="18"/>
              </w:rPr>
              <w:tab/>
              <w:t>i linguaggi legati ai singoli saperi disciplinari e i contenuti ad essi legati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3.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capacità di concettualizzare (nessi logici, spaziali, temporali, causali …..)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4.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capacità di verbalizzare i concetti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5.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comprensione del testo informativo per scopi scolastici.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6.</w:t>
            </w:r>
            <w:r w:rsidRPr="00A921E3">
              <w:rPr>
                <w:rFonts w:cstheme="minorHAnsi"/>
                <w:sz w:val="18"/>
                <w:szCs w:val="18"/>
              </w:rPr>
              <w:tab/>
              <w:t>L’uso competenze delle tecnologie per l’apprendimento e per la comunicazione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7.</w:t>
            </w:r>
            <w:r w:rsidRPr="00A921E3">
              <w:rPr>
                <w:rFonts w:cstheme="minorHAnsi"/>
                <w:sz w:val="18"/>
                <w:szCs w:val="18"/>
              </w:rPr>
              <w:tab/>
              <w:t>Lo sviluppo di una capacità di scelta dei percorsi coerente con le attitudini, i talenti, le aspirazioni degli studenti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b/>
                <w:sz w:val="18"/>
                <w:szCs w:val="18"/>
              </w:rPr>
              <w:t>Alunni</w:t>
            </w: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–</w:t>
            </w:r>
            <w:r w:rsidRPr="00A921E3">
              <w:rPr>
                <w:rFonts w:cstheme="minorHAnsi"/>
                <w:sz w:val="18"/>
                <w:szCs w:val="18"/>
              </w:rPr>
              <w:t xml:space="preserve"> 20 </w:t>
            </w:r>
          </w:p>
          <w:p w:rsidR="00DA059A" w:rsidRDefault="00DA059A" w:rsidP="00DA059A">
            <w:pPr>
              <w:pStyle w:val="Paragrafoelenco"/>
              <w:numPr>
                <w:ilvl w:val="0"/>
                <w:numId w:val="24"/>
              </w:numPr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Allievi a rischio di abbandono del percorso scolastico e formativo -Allievi in possesso di bassi livelli di competenze di base emersi nei test di ingresso -Allievi stranieri e di seconda generazione che necessitano di supporto e potenziamento in L2.</w:t>
            </w:r>
          </w:p>
          <w:p w:rsidR="00DA059A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A059A" w:rsidRPr="0086695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3" w:type="pct"/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Didattica per competenze per gli studenti stranieri 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Didattica del sostegno riallineamento e recupero degli studenti stranieri </w:t>
            </w:r>
          </w:p>
          <w:p w:rsidR="004F056D" w:rsidRDefault="004F056D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progetti e corsi di riallineamento sulle competenze L2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 (FINO A UN MAX DI 20)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l’insegnamento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</w:tcPr>
          <w:p w:rsidR="00DA059A" w:rsidRPr="007B64DA" w:rsidRDefault="00DA059A" w:rsidP="00DA05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992FB7">
        <w:trPr>
          <w:tblHeader/>
        </w:trPr>
        <w:tc>
          <w:tcPr>
            <w:tcW w:w="5000" w:type="pct"/>
          </w:tcPr>
          <w:p w:rsidR="00DA059A" w:rsidRPr="0023128F" w:rsidRDefault="00DA059A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A059A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190045">
              <w:rPr>
                <w:b/>
              </w:rPr>
              <w:t>TUTOR</w:t>
            </w:r>
          </w:p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DA059A" w:rsidRDefault="00DA059A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A059A" w:rsidRPr="002B4218" w:rsidTr="00DA059A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2 - MATEMATICA: Calcolo ergo sum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Obiettivi: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Potenziamento dei contenuti propri della matematica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Riduzione della varianza in matematica tra le classi di diverso indirizzo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Riequilibrio delle competenze di base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Consolidamento delle capacità tecniche e operative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Contatto esplicito con l’aspetto reale della matematica (comprensione approfondita della realtà)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Sviluppo della capacità di interagire in gruppo, collaborando e partecipando nel rispetto dei diversi punti di vista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accedere e interpretare le informazioni contenute in un testo scientifico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decodificare un testo scritto in una formula matematica e viceversa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Utilizzare le tecniche e le procedure di calcolo aritmetico ed algebrico, rappresentandole anche sotto forma grafica.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Individuare strategie appropriate per risolvere problemi.</w:t>
            </w:r>
          </w:p>
          <w:p w:rsidR="00DA059A" w:rsidRPr="00A921E3" w:rsidRDefault="00DA059A" w:rsidP="00DA059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  <w:r w:rsidRPr="00A92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</w:t>
            </w:r>
            <w:r w:rsidRPr="00A921E3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</w:p>
          <w:p w:rsidR="00DA059A" w:rsidRPr="00A921E3" w:rsidRDefault="00DA059A" w:rsidP="00DA059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sz w:val="18"/>
                <w:szCs w:val="18"/>
              </w:rPr>
              <w:t>- Allievi a rischio di abbandono del percorso scolastico e formativo.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in possesso di bassi livelli di competenze di base emersi nei test di ingresso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del primo anno che presentano carenze nei prerequisiti delle discipline scientifiche.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-Alunni del primo biennio delle prime classi, ripetenti nelle classi del primo biennio o che abbiano manifestato carenze nelle materie di indirizzo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del secondo anno che non hanno recuperato appieno il gap iniziale nell’acquisizione di competenze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scientifiche e matematiche.</w:t>
            </w:r>
          </w:p>
        </w:tc>
        <w:tc>
          <w:tcPr>
            <w:tcW w:w="2013" w:type="pct"/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del sostegno riallineamento e recupero nel biennio dell’obbligo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DA059A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Pr="00A921E3" w:rsidRDefault="004F056D" w:rsidP="004F056D">
            <w:pPr>
              <w:pStyle w:val="Default"/>
              <w:ind w:left="176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DA059A" w:rsidRPr="00A921E3" w:rsidRDefault="00DA059A" w:rsidP="004F056D">
            <w:pPr>
              <w:pStyle w:val="Default"/>
              <w:ind w:left="176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riallineamento sulle competenze di base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(FINO A UN MAX DI 20)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0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DA059A" w:rsidRPr="00C05CF0" w:rsidRDefault="00DA059A" w:rsidP="00DA059A">
            <w:pPr>
              <w:jc w:val="center"/>
              <w:rPr>
                <w:b/>
              </w:rPr>
            </w:pP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190045">
              <w:rPr>
                <w:b/>
              </w:rPr>
              <w:t>TUTOR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pStyle w:val="Default"/>
              <w:ind w:right="-1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3 – MATEMATICA: Io, matematico competente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1a: algoritmi e dimostrazione. Educazione alla modellizzazione.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1b: approfondimento sul “metodo scientifico”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Obiettivi: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Incremento e potenziamento delle competenze matematiche e fisiche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Approfondimento delle conoscenze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Consolidamento delle capacità tecniche e operative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Miglioramento del rapporto degli studenti con le materie scientifiche di base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Diffusione della cultura scientifica favorendo collegamenti con la cultura umanistica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Sviluppo della capacità di interagire in gruppo, collaborando e partecipando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ragionamento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consapevolezza del percorso di studi di tipo scientifico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comprendere un testo scientifico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modellizzazione di un problema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Individuare strategie appropriate per risolvere problemi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fare collegamenti tra moduli interdisciplinari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  <w:r w:rsidRPr="00A92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</w:t>
            </w:r>
            <w:r w:rsidRPr="00A921E3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corsi sperimentali (Liceo matematico)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Modellizzazione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1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Default="004F056D" w:rsidP="004F056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ind w:left="-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(da specificare)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Liceo matematico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 corsi inerenti alla tematica del modulo 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190045">
              <w:rPr>
                <w:b/>
              </w:rPr>
              <w:t>TUTOR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pStyle w:val="Default"/>
              <w:ind w:right="-1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4 – MATEMATICA NO PROBLEM</w:t>
            </w:r>
          </w:p>
          <w:p w:rsidR="004F056D" w:rsidRPr="00A921E3" w:rsidRDefault="004F056D" w:rsidP="004F056D">
            <w:pPr>
              <w:pStyle w:val="Default"/>
              <w:ind w:right="-16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Obiettivi: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Riequilibrio delle competenze di base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Riduzione della varianza in matematica nelle classi del primo biennio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Potenziamento dei contenuti propri della matematica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 Consolidamento delle capacità tecniche e operative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 Contatto esplicito con l’aspetto reale della matematica (comprensione approfondita della realtà)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 Educazione alla modellizzazione di un problema matematico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7. Sviluppo della capacità di interagire in gruppo, collaborando e partecipando nel rispetto dei diversi punti di vista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Sviluppare la capacità di accedere e interpretare le informazioni contenute in un testo scientifico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Saper decodificare un testo scritto in una formula matematica e viceversa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Utilizzare le tecniche e le procedure di calcolo aritmetico ed algebrico, rappresentandole anche sotto forma grafica.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 Individuare strategie appropriate per risolvere problemi.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 Analizzare dati ed interpretarli sviluppando deduzioni e ragionamenti sugli stessi.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Alunni: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del primo biennio che presentano carenze nei prerequisiti delle discipline scientifiche.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Modellizzazione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Liceo matematico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 corsi inerenti alla tematica del modulo 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190045">
              <w:rPr>
                <w:b/>
              </w:rPr>
              <w:t>TUTOR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>MODULO 5 – IL GUSTO DELLA MATEMATICA</w:t>
            </w:r>
          </w:p>
          <w:p w:rsidR="004F056D" w:rsidRPr="00A921E3" w:rsidRDefault="004F056D" w:rsidP="004F05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Obiettivi: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1. Incremento e potenziamento delle competenze matematiche e fisiche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2. Approfondimento delle conoscenze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3. Consolidamento delle capacità tecniche e operative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4. Miglioramento del rapporto degli studenti con le materie scientifiche di base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5. Diffusione della cultura scientifica favorendo collegamenti con la cultura umanistica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6. Sviluppo della capacità di interagire in gruppo, collaborando e partecipando</w:t>
            </w:r>
          </w:p>
          <w:p w:rsidR="004F056D" w:rsidRPr="00A921E3" w:rsidRDefault="004F056D" w:rsidP="004F05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Contenuti: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Dimostrazione: ragionamento per assurdo; teorie assiomatiche; il problema dei fondamenti della matematica; lettura di testi matematici; la matematica in autori non matematici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Percorso sul metodo scientifico: dalle osservazioni sui fenomeni alle misure; studio delle misure; dalle osservazioni alla matematica; dallo studio delle proprietà matematiche alle previsioni sui fenomeni; il ritorno alla realtà: cosa ci hanno insegnato i modelli</w:t>
            </w:r>
          </w:p>
          <w:p w:rsidR="004F056D" w:rsidRPr="00A921E3" w:rsidRDefault="004F056D" w:rsidP="004F05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Competenze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Sviluppare la capacità di ragionamento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Sviluppare la consapevolezza del percorso di studi di tipo scientifico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Saper comprendere un testo scientifico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Sviluppare la capacità di modellizzazione di un problema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Individuare strategie appropriate per risolvere problemi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Saper fare collegamenti tra moduli interdisciplinari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Alunni:</w:t>
            </w:r>
            <w:r w:rsidRPr="00A921E3">
              <w:rPr>
                <w:rFonts w:cstheme="minorHAnsi"/>
                <w:bCs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non hanno recuperato appieno il gap iniziale nell’acquisizione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corsi sperimentali (Liceo matematico)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Modellizzazione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4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Default="004F056D" w:rsidP="004F056D">
            <w:pPr>
              <w:pStyle w:val="Default"/>
              <w:ind w:left="10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ind w:left="1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Liceo matematico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 w:rsidR="00190045">
              <w:rPr>
                <w:b/>
              </w:rPr>
              <w:t xml:space="preserve"> TUTOR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MODULO 6 – SCIENZE Esperimenti per imparare, capire e pensare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Obiettivi e competenze: 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differenza tra misura e strumento, come si esprimono le misure, competenze di base matematiche 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conoscenza delle grandezze fisiche di base, gli strumenti misurano le proprietà della materia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riconoscere le diverse forme di informazione, rielaborare, classificare le informazioni e le fonti 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esporre e presentare fenomeni naturali, fatti, risultati di esperienze.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utilizzare strumenti e metodi di misura differenti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riportare ed organizzare le misure in tabelle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comprendere in termini operativi la differenza tra misura qualitativa e quantitativa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osservare e descrivere oggetti, situazioni e fenomeni semplici secondo una consegna data ed imparare a formulare domande ed esprimere congetture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riportare in forma sintetica i dati sperimentali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riformulare aspetti particolari presenti nei contributi e nelle argomentazioni dei compagni di classe e ad apportare propri contributi originali.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il metodo scientifico sperimentale come chiave di lettura universale dei fenomeni naturali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Alunni:</w:t>
            </w:r>
            <w:r w:rsidRPr="00A921E3">
              <w:rPr>
                <w:rFonts w:cstheme="minorHAnsi"/>
                <w:bCs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del primo anno che presentano carenze nei prerequisiti delle discipline scientifiche.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del secondo anno che non hanno recuperato appieno il gap iniziale nell’acquisizione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74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Esperienze di coordinamento e insegnamento in corsi di scienze sperimentali: chimica, biologia e scienze naturali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ai gruppi di lavoro per la stesura di prove comuni autentiche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ind w:left="31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54351C" w:rsidRDefault="0054351C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54351C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D6E3BC" w:themeFill="accent3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</w:t>
            </w:r>
            <w:r w:rsidR="00190045">
              <w:rPr>
                <w:b/>
              </w:rPr>
              <w:t>TUTOR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D6E3BC" w:themeFill="accent3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MODULO 7 – SCIENZE In itinere: conosciamo il nostro territorio tra natura, storia ed arte”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Contenuti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Il parco Volusia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Studio del territorio dal punto di vista naturalistico e culturale. Valorizzazione dei due complessi archeologici principali all’interno del parco Volusia. In un contesto in via di urbanizzazione la specie umana è sottoposta agli stessi danni della fauna e della flora. I corridoi ecologici studiati anche in funzione delle esigenze degli abitanti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Il parco dell’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Insugherata</w:t>
            </w:r>
            <w:proofErr w:type="spellEnd"/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tra storia e Natura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La riserva Naturale dell’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Insugherata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 ed il sistema delle aree protette della regione Lazio.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Inquadramento naturalistico: fauna, flora e geologia. Riconoscere in natura: il comportamento, le tracce ed i segni degli animali. Uomo ed il territorio: l’impatto antropico sul paesaggio naturale. Storia: La via Francigena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• Il parco di 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tra storia, natura letteratura ed arte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Il Parco Di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: fauna, flora e geologia. L’antica città di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>: storia ed archeologia. La gestione delle aree protette: biologia e gestione della fauna selvatica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Alla scoperta della Tuscia</w:t>
            </w:r>
            <w:r w:rsidRPr="00A921E3">
              <w:rPr>
                <w:rFonts w:cstheme="minorHAnsi"/>
                <w:bCs/>
                <w:sz w:val="18"/>
                <w:szCs w:val="18"/>
              </w:rPr>
              <w:t>: un itinerario tra storia, arte e natura. Sentiero Cura di Vetralla, Barbarano Romano, Blera.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Natura, storia ed arte nella bassa Tuscia. L’antico sistema viario etrusco, le necropoli etrusche. La ricchezza naturalistica del territorio del nord del Lazio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Alunni:</w:t>
            </w:r>
            <w:r w:rsidRPr="00A921E3">
              <w:rPr>
                <w:rFonts w:cstheme="minorHAnsi"/>
                <w:bCs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non hanno recuperato appieno il gap iniziale nell’acquisizione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approfondiscono la cultura e le competenze scientifiche, matematiche e fisiche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74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Esperienze di coordinamento e insegnamento in corsi di scienze sperimentali: chimica, biologia e scienze naturali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Progettazione e conduzione di attività laboratoriali, anche extracurricolari, svolte negli ultimi 5 anni pertinenti alla tipologia del modulo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ai gruppi di lavoro per la stesura di prove comuni autentiche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ind w:left="31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9B1D99" w:rsidRPr="006A2305" w:rsidRDefault="009B1D99" w:rsidP="009B1D99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  <w:r w:rsidRPr="006A2305">
        <w:rPr>
          <w:sz w:val="20"/>
          <w:szCs w:val="20"/>
        </w:rPr>
        <w:t xml:space="preserve">La/Il sottoscritta/o autorizza il trattamento dei dati personali forniti, </w:t>
      </w:r>
      <w:r w:rsidRPr="006A2305">
        <w:rPr>
          <w:kern w:val="28"/>
          <w:sz w:val="20"/>
          <w:szCs w:val="20"/>
        </w:rPr>
        <w:t xml:space="preserve">ai sensi e per gli effetti del D.lgs. n. </w:t>
      </w:r>
      <w:r w:rsidR="00190045">
        <w:rPr>
          <w:kern w:val="28"/>
          <w:sz w:val="20"/>
          <w:szCs w:val="20"/>
        </w:rPr>
        <w:t>101 del 10 agosto 2018</w:t>
      </w:r>
      <w:r w:rsidRPr="006A2305">
        <w:rPr>
          <w:kern w:val="28"/>
          <w:sz w:val="20"/>
          <w:szCs w:val="20"/>
        </w:rPr>
        <w:t xml:space="preserve">, esclusivamente finalizzato allo svolgimento degli adempimenti connessi e conseguenti l’espletamento della procedura. </w:t>
      </w:r>
    </w:p>
    <w:p w:rsidR="009B1D99" w:rsidRPr="006A2305" w:rsidRDefault="009B1D99" w:rsidP="009B1D99">
      <w:pPr>
        <w:adjustRightInd w:val="0"/>
        <w:jc w:val="both"/>
        <w:rPr>
          <w:sz w:val="20"/>
          <w:szCs w:val="20"/>
        </w:rPr>
      </w:pPr>
      <w:r w:rsidRPr="006A2305">
        <w:rPr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F161B7" w:rsidRDefault="009B1D99" w:rsidP="0054351C">
      <w:pPr>
        <w:adjustRightInd w:val="0"/>
      </w:pPr>
      <w:r w:rsidRPr="00BA2F30">
        <w:t>Luogo e Data</w:t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  <w:t>Firma</w:t>
      </w:r>
    </w:p>
    <w:sectPr w:rsidR="00F161B7" w:rsidSect="00F16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0470B"/>
    <w:multiLevelType w:val="hybridMultilevel"/>
    <w:tmpl w:val="61C8B902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552"/>
    <w:multiLevelType w:val="hybridMultilevel"/>
    <w:tmpl w:val="F334953A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54B4"/>
    <w:multiLevelType w:val="hybridMultilevel"/>
    <w:tmpl w:val="096244C6"/>
    <w:lvl w:ilvl="0" w:tplc="E10A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DAB"/>
    <w:multiLevelType w:val="hybridMultilevel"/>
    <w:tmpl w:val="1156511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4E98"/>
    <w:multiLevelType w:val="hybridMultilevel"/>
    <w:tmpl w:val="AB82180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04A6"/>
    <w:multiLevelType w:val="hybridMultilevel"/>
    <w:tmpl w:val="031A7A0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4BE2"/>
    <w:multiLevelType w:val="hybridMultilevel"/>
    <w:tmpl w:val="DFC8BBD2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54F5C"/>
    <w:multiLevelType w:val="hybridMultilevel"/>
    <w:tmpl w:val="8CE8083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684D"/>
    <w:multiLevelType w:val="hybridMultilevel"/>
    <w:tmpl w:val="49E6787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63F63"/>
    <w:multiLevelType w:val="hybridMultilevel"/>
    <w:tmpl w:val="DB165EB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1A8"/>
    <w:multiLevelType w:val="hybridMultilevel"/>
    <w:tmpl w:val="419AFC74"/>
    <w:lvl w:ilvl="0" w:tplc="39A2454E">
      <w:start w:val="2"/>
      <w:numFmt w:val="decimal"/>
      <w:lvlText w:val="(%1"/>
      <w:lvlJc w:val="left"/>
      <w:pPr>
        <w:ind w:left="10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B1E3228"/>
    <w:multiLevelType w:val="hybridMultilevel"/>
    <w:tmpl w:val="C03C319C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925AD"/>
    <w:multiLevelType w:val="hybridMultilevel"/>
    <w:tmpl w:val="AE1274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109EF"/>
    <w:multiLevelType w:val="hybridMultilevel"/>
    <w:tmpl w:val="8428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062B"/>
    <w:multiLevelType w:val="hybridMultilevel"/>
    <w:tmpl w:val="BC160B9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C05EB"/>
    <w:multiLevelType w:val="hybridMultilevel"/>
    <w:tmpl w:val="7B86428C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3153"/>
    <w:multiLevelType w:val="hybridMultilevel"/>
    <w:tmpl w:val="FB5E012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434F8D"/>
    <w:multiLevelType w:val="hybridMultilevel"/>
    <w:tmpl w:val="5A2CAE6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13720"/>
    <w:multiLevelType w:val="hybridMultilevel"/>
    <w:tmpl w:val="F0DE2898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670D7"/>
    <w:multiLevelType w:val="hybridMultilevel"/>
    <w:tmpl w:val="5F2A3076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13A"/>
    <w:multiLevelType w:val="hybridMultilevel"/>
    <w:tmpl w:val="69B82178"/>
    <w:lvl w:ilvl="0" w:tplc="F96C5930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6D506ADB"/>
    <w:multiLevelType w:val="hybridMultilevel"/>
    <w:tmpl w:val="6846CD8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536F"/>
    <w:multiLevelType w:val="hybridMultilevel"/>
    <w:tmpl w:val="DE56118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3529D"/>
    <w:multiLevelType w:val="hybridMultilevel"/>
    <w:tmpl w:val="06A8C9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F3D88"/>
    <w:multiLevelType w:val="hybridMultilevel"/>
    <w:tmpl w:val="7ECCD91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4FE1"/>
    <w:multiLevelType w:val="hybridMultilevel"/>
    <w:tmpl w:val="02D60A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90CA8"/>
    <w:multiLevelType w:val="hybridMultilevel"/>
    <w:tmpl w:val="65FCF6C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6"/>
  </w:num>
  <w:num w:numId="5">
    <w:abstractNumId w:val="30"/>
  </w:num>
  <w:num w:numId="6">
    <w:abstractNumId w:val="5"/>
  </w:num>
  <w:num w:numId="7">
    <w:abstractNumId w:val="9"/>
  </w:num>
  <w:num w:numId="8">
    <w:abstractNumId w:val="29"/>
  </w:num>
  <w:num w:numId="9">
    <w:abstractNumId w:val="19"/>
  </w:num>
  <w:num w:numId="10">
    <w:abstractNumId w:val="0"/>
  </w:num>
  <w:num w:numId="11">
    <w:abstractNumId w:val="17"/>
  </w:num>
  <w:num w:numId="12">
    <w:abstractNumId w:val="28"/>
  </w:num>
  <w:num w:numId="13">
    <w:abstractNumId w:val="27"/>
  </w:num>
  <w:num w:numId="14">
    <w:abstractNumId w:val="31"/>
  </w:num>
  <w:num w:numId="15">
    <w:abstractNumId w:val="32"/>
  </w:num>
  <w:num w:numId="16">
    <w:abstractNumId w:val="21"/>
  </w:num>
  <w:num w:numId="17">
    <w:abstractNumId w:val="14"/>
  </w:num>
  <w:num w:numId="18">
    <w:abstractNumId w:val="12"/>
  </w:num>
  <w:num w:numId="19">
    <w:abstractNumId w:val="8"/>
  </w:num>
  <w:num w:numId="20">
    <w:abstractNumId w:val="20"/>
  </w:num>
  <w:num w:numId="21">
    <w:abstractNumId w:val="4"/>
  </w:num>
  <w:num w:numId="22">
    <w:abstractNumId w:val="7"/>
  </w:num>
  <w:num w:numId="23">
    <w:abstractNumId w:val="33"/>
  </w:num>
  <w:num w:numId="24">
    <w:abstractNumId w:val="2"/>
  </w:num>
  <w:num w:numId="25">
    <w:abstractNumId w:val="18"/>
  </w:num>
  <w:num w:numId="26">
    <w:abstractNumId w:val="1"/>
  </w:num>
  <w:num w:numId="27">
    <w:abstractNumId w:val="24"/>
  </w:num>
  <w:num w:numId="28">
    <w:abstractNumId w:val="23"/>
  </w:num>
  <w:num w:numId="29">
    <w:abstractNumId w:val="15"/>
  </w:num>
  <w:num w:numId="30">
    <w:abstractNumId w:val="25"/>
  </w:num>
  <w:num w:numId="31">
    <w:abstractNumId w:val="6"/>
  </w:num>
  <w:num w:numId="32">
    <w:abstractNumId w:val="11"/>
  </w:num>
  <w:num w:numId="33">
    <w:abstractNumId w:val="10"/>
  </w:num>
  <w:num w:numId="34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D99"/>
    <w:rsid w:val="00071B44"/>
    <w:rsid w:val="000E4EE1"/>
    <w:rsid w:val="0015528D"/>
    <w:rsid w:val="00190045"/>
    <w:rsid w:val="001F6113"/>
    <w:rsid w:val="0022588B"/>
    <w:rsid w:val="00245C0A"/>
    <w:rsid w:val="004F056D"/>
    <w:rsid w:val="0054351C"/>
    <w:rsid w:val="006238A8"/>
    <w:rsid w:val="0071309B"/>
    <w:rsid w:val="008C20DD"/>
    <w:rsid w:val="00954DD4"/>
    <w:rsid w:val="0096078F"/>
    <w:rsid w:val="009976E5"/>
    <w:rsid w:val="009B1D99"/>
    <w:rsid w:val="00A15A7B"/>
    <w:rsid w:val="00AF1BA6"/>
    <w:rsid w:val="00B02C6F"/>
    <w:rsid w:val="00B7148E"/>
    <w:rsid w:val="00BE25C4"/>
    <w:rsid w:val="00D83587"/>
    <w:rsid w:val="00DA059A"/>
    <w:rsid w:val="00DA08D6"/>
    <w:rsid w:val="00E145E7"/>
    <w:rsid w:val="00F11872"/>
    <w:rsid w:val="00F1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D9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2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2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node001</cp:lastModifiedBy>
  <cp:revision>6</cp:revision>
  <dcterms:created xsi:type="dcterms:W3CDTF">2018-09-30T20:44:00Z</dcterms:created>
  <dcterms:modified xsi:type="dcterms:W3CDTF">2018-11-05T15:39:00Z</dcterms:modified>
</cp:coreProperties>
</file>